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0" w:after="480"/>
        <w:jc w:val="left"/>
      </w:pPr>
      <w:r>
        <w:rPr>
          <w:rFonts w:ascii="Times New Roman" w:hAnsi="Times New Roman" w:eastAsia="宋体" w:cs="Times New Roman"/>
          <w:b/>
          <w:sz w:val="52"/>
        </w:rPr>
        <w:t>儿童隐私保护政策
</w:t>
      </w:r>
      <w:bookmarkStart w:id="0" w:name="_GoBack"/>
      <w:bookmarkEnd w:id="0"/>
    </w:p>
    <w:p>
      <w:pPr>
        <w:jc w:val="left"/>
      </w:pPr>
      <w:r>
        <w:rPr>
          <w:rFonts w:ascii="Times New Roman" w:hAnsi="Times New Roman" w:eastAsia="宋体" w:cs="Times New Roman"/>
          <w:sz w:val="22"/>
        </w:rPr>
        <w:t>上海沐瞳科技有限公司及其关联方（以下简称“上海沐瞳”或“我们”）致力于保护使用我们产品或服务的儿童（指不满十四周岁的未成年人，下同）的个人信息和隐私安全。《儿童隐私保护政策》（以下简称“本政策”）和《隐私政策》旨在向监护人（以下简称“您”）和儿童说明我们如何收集、使用、存储和处理儿童的个人信息，以及我们为您与儿童提供的访问、更正、删除和保护这些信息的方式。除另有约定外，本政策所用术语和缩略词与《网络游戏最终用户使用许可协议》、《隐私政策》中的术语和缩略词具有相同的含义。</w:t>
      </w:r>
      <w:r>
        <w:rPr>
          <w:rFonts w:ascii="Times New Roman" w:hAnsi="Times New Roman" w:eastAsia="宋体" w:cs="Times New Roman"/>
          <w:b/>
          <w:sz w:val="22"/>
        </w:rPr>
        <w:t>如果下列条款和《隐私政策》不一致，以下列条款的规定为准。</w:t>
      </w:r>
      <w:r>
        <w:rPr>
          <w:rFonts w:ascii="Times New Roman" w:hAnsi="Times New Roman" w:eastAsia="宋体" w:cs="Times New Roman"/>
          <w:sz w:val="22"/>
        </w:rPr>
        <w:t>
</w:t>
      </w:r>
    </w:p>
    <w:p>
      <w:pPr>
        <w:jc w:val="left"/>
      </w:pPr>
      <w:r>
        <w:rPr>
          <w:rFonts w:ascii="Times New Roman" w:hAnsi="Times New Roman" w:eastAsia="宋体" w:cs="Times New Roman"/>
          <w:b/>
          <w:sz w:val="22"/>
        </w:rPr>
        <w:t>儿童监护人特别说明：</w:t>
      </w:r>
      <w:r>
        <w:rPr>
          <w:rFonts w:ascii="Times New Roman" w:hAnsi="Times New Roman" w:eastAsia="宋体" w:cs="Times New Roman"/>
          <w:sz w:val="22"/>
        </w:rPr>
        <w:t>
</w:t>
      </w:r>
    </w:p>
    <w:p>
      <w:pPr>
        <w:jc w:val="left"/>
      </w:pPr>
      <w:r>
        <w:rPr>
          <w:rFonts w:ascii="Times New Roman" w:hAnsi="Times New Roman" w:eastAsia="宋体" w:cs="Times New Roman"/>
          <w:sz w:val="22"/>
        </w:rPr>
        <w:t>如果您是儿童用户的监护人，请帮助我们保护您监护的儿童的个人信息和隐私安全。请您仔细阅读和选择是否同意本政策，要求他们在您的监护下共同阅读并接受本政策，且应在您的同意和指导下使用产品或服务、提交个人信息。
</w:t>
      </w:r>
    </w:p>
    <w:p>
      <w:pPr>
        <w:jc w:val="left"/>
      </w:pPr>
      <w:r>
        <w:rPr>
          <w:rFonts w:ascii="Times New Roman" w:hAnsi="Times New Roman" w:eastAsia="宋体" w:cs="Times New Roman"/>
          <w:b/>
          <w:sz w:val="22"/>
        </w:rPr>
        <w:t>儿童特别说明：</w:t>
      </w:r>
      <w:r>
        <w:rPr>
          <w:rFonts w:ascii="Times New Roman" w:hAnsi="Times New Roman" w:eastAsia="宋体" w:cs="Times New Roman"/>
          <w:sz w:val="22"/>
        </w:rPr>
        <w:t>
</w:t>
      </w:r>
    </w:p>
    <w:p>
      <w:pPr>
        <w:jc w:val="left"/>
      </w:pPr>
      <w:r>
        <w:rPr>
          <w:rFonts w:ascii="Times New Roman" w:hAnsi="Times New Roman" w:eastAsia="宋体" w:cs="Times New Roman"/>
          <w:sz w:val="22"/>
        </w:rPr>
        <w:t>如果您的孩子是14周岁以下的未成年人，您的孩子需要和您一起仔细阅读本政策，并在征得您的同意后，使用产品、服务或向我们提供信息。
</w:t>
      </w:r>
    </w:p>
    <w:p>
      <w:pPr>
        <w:jc w:val="left"/>
      </w:pPr>
      <w:r>
        <w:rPr>
          <w:rFonts w:ascii="Times New Roman" w:hAnsi="Times New Roman" w:eastAsia="宋体" w:cs="Times New Roman"/>
          <w:b/>
          <w:sz w:val="22"/>
        </w:rPr>
        <w:t>请您在仔细阅读、充分理解《隐私政策》和本政策后，选择是否同意相关隐私政策以及是否同意您监护的儿童使用产品或服务。您点击“同意”即表示您同意我们按照《隐私政策》和本政策的约定收集、使用和处理您监护的儿童的信息。如果您不同意相关隐私政策和本政策的内容或不同意提供服务所必要的信息，仍然可以使用我们提供的基本功能服务。在基本功能模式下，我们将不采集最小必要信息以外您和您监护的儿童的任何个人信息。</w:t>
      </w:r>
      <w:r>
        <w:rPr>
          <w:rFonts w:ascii="Times New Roman" w:hAnsi="Times New Roman" w:eastAsia="宋体" w:cs="Times New Roman"/>
          <w:sz w:val="22"/>
        </w:rPr>
        <w:t>
</w:t>
      </w:r>
    </w:p>
    <w:p>
      <w:pPr>
        <w:jc w:val="left"/>
      </w:pPr>
      <w:r>
        <w:rPr>
          <w:rFonts w:ascii="Times New Roman" w:hAnsi="Times New Roman" w:eastAsia="宋体" w:cs="Times New Roman"/>
          <w:b/>
          <w:sz w:val="22"/>
        </w:rPr>
        <w:t>请您理解，本政策仅适用于我们专门面向14周岁以下的儿童的产品或服务、具有专门面向14周岁以下儿童的功能板块的产品或服务，或者需要用户输入生日、年龄信息等能识别用户年龄的产品或服务。针对不能识别或不主动识别用户年龄的产品或服务，适用《隐私政策》。</w:t>
      </w:r>
      <w:r>
        <w:rPr>
          <w:rFonts w:ascii="Times New Roman" w:hAnsi="Times New Roman" w:eastAsia="宋体" w:cs="Times New Roman"/>
          <w:sz w:val="22"/>
        </w:rPr>
        <w:t>
</w:t>
      </w:r>
    </w:p>
    <w:p>
      <w:pPr>
        <w:jc w:val="left"/>
      </w:pPr>
      <w:r>
        <w:rPr>
          <w:rFonts w:ascii="Times New Roman" w:hAnsi="Times New Roman" w:eastAsia="宋体" w:cs="Times New Roman"/>
          <w:b/>
          <w:sz w:val="22"/>
        </w:rPr>
        <w:t>我们提醒您，本政策中与您和您监护的儿童的权益（可能）密切相关的重要条款，我们已采用加粗字体或下划线来特别提醒您，请您重点查阅。</w:t>
      </w:r>
      <w:r>
        <w:rPr>
          <w:rFonts w:ascii="Times New Roman" w:hAnsi="Times New Roman" w:eastAsia="宋体" w:cs="Times New Roman"/>
          <w:sz w:val="22"/>
        </w:rPr>
        <w:t>
</w:t>
      </w:r>
    </w:p>
    <w:p>
      <w:pPr>
        <w:jc w:val="left"/>
      </w:pPr>
      <w:r>
        <w:rPr>
          <w:rFonts w:ascii="Times New Roman" w:hAnsi="Times New Roman" w:eastAsia="宋体" w:cs="Times New Roman"/>
          <w:sz w:val="22"/>
        </w:rPr>
        <w:t>如您在阅读本政策过程中有任何疑问或权利请求等与个人信息相关的事宜的，我们为您提供了专门的反馈渠道，具体参见本政策“七、联系我们”，我们会尽快为您作出解答。
</w:t>
      </w:r>
    </w:p>
    <w:p>
      <w:pPr>
        <w:jc w:val="left"/>
      </w:pPr>
      <w:r>
        <w:rPr>
          <w:rFonts w:ascii="Times New Roman" w:hAnsi="Times New Roman" w:eastAsia="宋体" w:cs="Times New Roman"/>
          <w:b/>
          <w:sz w:val="22"/>
        </w:rPr>
        <w:t>本政策将帮助您了解以下内容：</w:t>
      </w:r>
      <w:r>
        <w:rPr>
          <w:rFonts w:ascii="Times New Roman" w:hAnsi="Times New Roman" w:eastAsia="宋体" w:cs="Times New Roman"/>
          <w:sz w:val="22"/>
        </w:rPr>
        <w:t>
</w:t>
      </w:r>
    </w:p>
    <w:p>
      <w:pPr>
        <w:jc w:val="left"/>
      </w:pPr>
      <w:r>
        <w:rPr>
          <w:rFonts w:ascii="Times New Roman" w:hAnsi="Times New Roman" w:eastAsia="宋体" w:cs="Times New Roman"/>
          <w:b/>
          <w:sz w:val="22"/>
        </w:rPr>
        <w:t>一、我们如何收集和使用儿童个人信息</w:t>
      </w:r>
      <w:r>
        <w:rPr>
          <w:rFonts w:ascii="Times New Roman" w:hAnsi="Times New Roman" w:eastAsia="宋体" w:cs="Times New Roman"/>
          <w:sz w:val="22"/>
        </w:rPr>
        <w:t>
</w:t>
      </w:r>
    </w:p>
    <w:p>
      <w:pPr>
        <w:jc w:val="left"/>
      </w:pPr>
      <w:r>
        <w:rPr>
          <w:rFonts w:ascii="Times New Roman" w:hAnsi="Times New Roman" w:eastAsia="宋体" w:cs="Times New Roman"/>
          <w:b/>
          <w:sz w:val="22"/>
        </w:rPr>
        <w:t>二、共享、转让或披露儿童个人信息</w:t>
      </w:r>
      <w:r>
        <w:rPr>
          <w:rFonts w:ascii="Times New Roman" w:hAnsi="Times New Roman" w:eastAsia="宋体" w:cs="Times New Roman"/>
          <w:sz w:val="22"/>
        </w:rPr>
        <w:t>
</w:t>
      </w:r>
    </w:p>
    <w:p>
      <w:pPr>
        <w:jc w:val="left"/>
      </w:pPr>
      <w:r>
        <w:rPr>
          <w:rFonts w:ascii="Times New Roman" w:hAnsi="Times New Roman" w:eastAsia="宋体" w:cs="Times New Roman"/>
          <w:b/>
          <w:sz w:val="22"/>
        </w:rPr>
        <w:t>三、我们如何存储和保护儿童个人信息</w:t>
      </w:r>
      <w:r>
        <w:rPr>
          <w:rFonts w:ascii="Times New Roman" w:hAnsi="Times New Roman" w:eastAsia="宋体" w:cs="Times New Roman"/>
          <w:sz w:val="22"/>
        </w:rPr>
        <w:t>
</w:t>
      </w:r>
    </w:p>
    <w:p>
      <w:pPr>
        <w:jc w:val="left"/>
      </w:pPr>
      <w:r>
        <w:rPr>
          <w:rFonts w:ascii="Times New Roman" w:hAnsi="Times New Roman" w:eastAsia="宋体" w:cs="Times New Roman"/>
          <w:b/>
          <w:sz w:val="22"/>
        </w:rPr>
        <w:t>四、如何管理儿童个人信息</w:t>
      </w:r>
      <w:r>
        <w:rPr>
          <w:rFonts w:ascii="Times New Roman" w:hAnsi="Times New Roman" w:eastAsia="宋体" w:cs="Times New Roman"/>
          <w:sz w:val="22"/>
        </w:rPr>
        <w:t>
</w:t>
      </w:r>
    </w:p>
    <w:p>
      <w:pPr>
        <w:jc w:val="left"/>
      </w:pPr>
      <w:r>
        <w:rPr>
          <w:rFonts w:ascii="Times New Roman" w:hAnsi="Times New Roman" w:eastAsia="宋体" w:cs="Times New Roman"/>
          <w:b/>
          <w:sz w:val="22"/>
        </w:rPr>
        <w:t>五、第三方服务</w:t>
      </w:r>
      <w:r>
        <w:rPr>
          <w:rFonts w:ascii="Times New Roman" w:hAnsi="Times New Roman" w:eastAsia="宋体" w:cs="Times New Roman"/>
          <w:sz w:val="22"/>
        </w:rPr>
        <w:t>
</w:t>
      </w:r>
    </w:p>
    <w:p>
      <w:pPr>
        <w:jc w:val="left"/>
      </w:pPr>
      <w:r>
        <w:rPr>
          <w:rFonts w:ascii="Times New Roman" w:hAnsi="Times New Roman" w:eastAsia="宋体" w:cs="Times New Roman"/>
          <w:b/>
          <w:sz w:val="22"/>
        </w:rPr>
        <w:t>六、本政策的修订</w:t>
      </w:r>
      <w:r>
        <w:rPr>
          <w:rFonts w:ascii="Times New Roman" w:hAnsi="Times New Roman" w:eastAsia="宋体" w:cs="Times New Roman"/>
          <w:sz w:val="22"/>
        </w:rPr>
        <w:t>
</w:t>
      </w:r>
    </w:p>
    <w:p>
      <w:pPr>
        <w:jc w:val="left"/>
      </w:pPr>
      <w:r>
        <w:rPr>
          <w:rFonts w:ascii="Times New Roman" w:hAnsi="Times New Roman" w:eastAsia="宋体" w:cs="Times New Roman"/>
          <w:b/>
          <w:sz w:val="22"/>
        </w:rPr>
        <w:t>七、联系我们</w:t>
      </w:r>
      <w:r>
        <w:rPr>
          <w:rFonts w:ascii="Times New Roman" w:hAnsi="Times New Roman" w:eastAsia="宋体" w:cs="Times New Roman"/>
          <w:sz w:val="22"/>
        </w:rPr>
        <w:t>
</w:t>
      </w:r>
    </w:p>
    <w:p>
      <w:pPr>
        <w:jc w:val="left"/>
      </w:pPr>
      <w:r>
        <w:rPr>
          <w:rFonts w:ascii="Times New Roman" w:hAnsi="Times New Roman" w:eastAsia="宋体" w:cs="Times New Roman"/>
          <w:b/>
          <w:sz w:val="22"/>
        </w:rPr>
        <w:t>一、我们如何收集和使用儿童个人信息</w:t>
      </w:r>
      <w:r>
        <w:rPr>
          <w:rFonts w:ascii="Times New Roman" w:hAnsi="Times New Roman" w:eastAsia="宋体" w:cs="Times New Roman"/>
          <w:sz w:val="22"/>
        </w:rPr>
        <w:t>
</w:t>
      </w:r>
    </w:p>
    <w:p>
      <w:pPr>
        <w:jc w:val="left"/>
      </w:pPr>
      <w:r>
        <w:rPr>
          <w:rFonts w:ascii="Times New Roman" w:hAnsi="Times New Roman" w:eastAsia="宋体" w:cs="Times New Roman"/>
          <w:sz w:val="22"/>
        </w:rPr>
        <w:t>（一）我们会严格履行法律法规规定的儿童个人信息保护义务与责任，遵循正当必要、知情同意、目的明确、安全保障、依法利用的原则，在征得您的同意后收集和使用儿童个人信息：
</w:t>
      </w:r>
    </w:p>
    <w:p>
      <w:pPr>
        <w:jc w:val="left"/>
      </w:pPr>
      <w:r>
        <w:rPr>
          <w:rFonts w:ascii="Times New Roman" w:hAnsi="Times New Roman" w:eastAsia="宋体" w:cs="Times New Roman"/>
          <w:sz w:val="22"/>
        </w:rPr>
        <w:t>1、</w:t>
      </w:r>
      <w:r>
        <w:rPr>
          <w:rFonts w:ascii="Times New Roman" w:hAnsi="Times New Roman" w:eastAsia="宋体" w:cs="Times New Roman"/>
          <w:b/>
          <w:sz w:val="22"/>
        </w:rPr>
        <w:t>在部分单项服务中，我们可能会要求用户填写个人生日信息</w:t>
      </w:r>
      <w:r>
        <w:rPr>
          <w:rFonts w:ascii="Times New Roman" w:hAnsi="Times New Roman" w:eastAsia="宋体" w:cs="Times New Roman"/>
          <w:sz w:val="22"/>
        </w:rPr>
        <w:t>或根据用户填写的</w:t>
      </w:r>
      <w:r>
        <w:rPr>
          <w:rFonts w:ascii="Times New Roman" w:hAnsi="Times New Roman" w:eastAsia="宋体" w:cs="Times New Roman"/>
          <w:b/>
          <w:sz w:val="22"/>
        </w:rPr>
        <w:t>身份信息</w:t>
      </w:r>
      <w:r>
        <w:rPr>
          <w:rFonts w:ascii="Times New Roman" w:hAnsi="Times New Roman" w:eastAsia="宋体" w:cs="Times New Roman"/>
          <w:sz w:val="22"/>
        </w:rPr>
        <w:t>，识别该用户是否为儿童，并按照法律法规的规定，在获得您的同意之后才允许儿童继续使用相关产品及服务。
</w:t>
      </w:r>
    </w:p>
    <w:p>
      <w:pPr>
        <w:jc w:val="left"/>
      </w:pPr>
      <w:r>
        <w:rPr>
          <w:rFonts w:ascii="Times New Roman" w:hAnsi="Times New Roman" w:eastAsia="宋体" w:cs="Times New Roman"/>
          <w:sz w:val="22"/>
        </w:rPr>
        <w:t>2、当我们识别出用户为儿童时，我们可能会收集您的联系方式（例如</w:t>
      </w:r>
      <w:r>
        <w:rPr>
          <w:rFonts w:ascii="Times New Roman" w:hAnsi="Times New Roman" w:eastAsia="宋体" w:cs="Times New Roman"/>
          <w:b/>
          <w:sz w:val="22"/>
        </w:rPr>
        <w:t>手机号码</w:t>
      </w:r>
      <w:r>
        <w:rPr>
          <w:rFonts w:ascii="Times New Roman" w:hAnsi="Times New Roman" w:eastAsia="宋体" w:cs="Times New Roman"/>
          <w:sz w:val="22"/>
        </w:rPr>
        <w:t>、</w:t>
      </w:r>
      <w:r>
        <w:rPr>
          <w:rFonts w:ascii="Times New Roman" w:hAnsi="Times New Roman" w:eastAsia="宋体" w:cs="Times New Roman"/>
          <w:b/>
          <w:sz w:val="22"/>
        </w:rPr>
        <w:t>电子邮箱</w:t>
      </w:r>
      <w:r>
        <w:rPr>
          <w:rFonts w:ascii="Times New Roman" w:hAnsi="Times New Roman" w:eastAsia="宋体" w:cs="Times New Roman"/>
          <w:sz w:val="22"/>
        </w:rPr>
        <w:t>），并联系您以验证您与儿童的监护关系。为了更好地保护儿童的权益，我们还可能向您收集更多信息（例如</w:t>
      </w:r>
      <w:r>
        <w:rPr>
          <w:rFonts w:ascii="Times New Roman" w:hAnsi="Times New Roman" w:eastAsia="宋体" w:cs="Times New Roman"/>
          <w:b/>
          <w:sz w:val="22"/>
        </w:rPr>
        <w:t>姓名</w:t>
      </w:r>
      <w:r>
        <w:rPr>
          <w:rFonts w:ascii="Times New Roman" w:hAnsi="Times New Roman" w:eastAsia="宋体" w:cs="Times New Roman"/>
          <w:sz w:val="22"/>
        </w:rPr>
        <w:t>、</w:t>
      </w:r>
      <w:r>
        <w:rPr>
          <w:rFonts w:ascii="Times New Roman" w:hAnsi="Times New Roman" w:eastAsia="宋体" w:cs="Times New Roman"/>
          <w:b/>
          <w:sz w:val="22"/>
        </w:rPr>
        <w:t>身份证</w:t>
      </w:r>
      <w:r>
        <w:rPr>
          <w:rFonts w:ascii="Times New Roman" w:hAnsi="Times New Roman" w:eastAsia="宋体" w:cs="Times New Roman"/>
          <w:sz w:val="22"/>
        </w:rPr>
        <w:t>、</w:t>
      </w:r>
      <w:r>
        <w:rPr>
          <w:rFonts w:ascii="Times New Roman" w:hAnsi="Times New Roman" w:eastAsia="宋体" w:cs="Times New Roman"/>
          <w:b/>
          <w:sz w:val="22"/>
        </w:rPr>
        <w:t>户口本</w:t>
      </w:r>
      <w:r>
        <w:rPr>
          <w:rFonts w:ascii="Times New Roman" w:hAnsi="Times New Roman" w:eastAsia="宋体" w:cs="Times New Roman"/>
          <w:sz w:val="22"/>
        </w:rPr>
        <w:t>或</w:t>
      </w:r>
      <w:r>
        <w:rPr>
          <w:rFonts w:ascii="Times New Roman" w:hAnsi="Times New Roman" w:eastAsia="宋体" w:cs="Times New Roman"/>
          <w:b/>
          <w:sz w:val="22"/>
        </w:rPr>
        <w:t>其他监护关系证明</w:t>
      </w:r>
      <w:r>
        <w:rPr>
          <w:rFonts w:ascii="Times New Roman" w:hAnsi="Times New Roman" w:eastAsia="宋体" w:cs="Times New Roman"/>
          <w:sz w:val="22"/>
        </w:rPr>
        <w:t>），以便进一步验证您与您监护的儿童的监护关系。
</w:t>
      </w:r>
    </w:p>
    <w:p>
      <w:pPr>
        <w:jc w:val="left"/>
      </w:pPr>
      <w:r>
        <w:rPr>
          <w:rFonts w:ascii="Times New Roman" w:hAnsi="Times New Roman" w:eastAsia="宋体" w:cs="Times New Roman"/>
          <w:sz w:val="22"/>
        </w:rPr>
        <w:t>3、在儿童使用产品或服务过程中，我们可能还会收集和使用其他儿童个人信息，具体请查阅</w:t>
      </w:r>
      <w:r>
        <w:rPr>
          <w:rFonts w:ascii="Times New Roman" w:hAnsi="Times New Roman" w:eastAsia="宋体" w:cs="Times New Roman"/>
          <w:b/>
          <w:sz w:val="22"/>
        </w:rPr>
        <w:t>《隐私政策》“1.我们如何收集和使用个人信息”章节</w:t>
      </w:r>
      <w:r>
        <w:rPr>
          <w:rFonts w:ascii="Times New Roman" w:hAnsi="Times New Roman" w:eastAsia="宋体" w:cs="Times New Roman"/>
          <w:sz w:val="22"/>
        </w:rPr>
        <w:t>进行详细了解。
</w:t>
      </w:r>
    </w:p>
    <w:p>
      <w:pPr>
        <w:jc w:val="left"/>
      </w:pPr>
      <w:r>
        <w:rPr>
          <w:rFonts w:ascii="Times New Roman" w:hAnsi="Times New Roman" w:eastAsia="宋体" w:cs="Times New Roman"/>
          <w:b/>
          <w:sz w:val="22"/>
        </w:rPr>
        <w:t>如需超出上述范围收集和使用儿童个人信息，我们将再次告知您，并征得您的同意。</w:t>
      </w:r>
      <w:r>
        <w:rPr>
          <w:rFonts w:ascii="Times New Roman" w:hAnsi="Times New Roman" w:eastAsia="宋体" w:cs="Times New Roman"/>
          <w:sz w:val="22"/>
        </w:rPr>
        <w:t>
</w:t>
      </w:r>
    </w:p>
    <w:p>
      <w:pPr>
        <w:jc w:val="left"/>
      </w:pPr>
      <w:r>
        <w:rPr>
          <w:rFonts w:ascii="Times New Roman" w:hAnsi="Times New Roman" w:eastAsia="宋体" w:cs="Times New Roman"/>
          <w:b/>
          <w:sz w:val="22"/>
        </w:rPr>
        <w:t>（二）我们如何使用这些信息</w:t>
      </w:r>
      <w:r>
        <w:rPr>
          <w:rFonts w:ascii="Times New Roman" w:hAnsi="Times New Roman" w:eastAsia="宋体" w:cs="Times New Roman"/>
          <w:sz w:val="22"/>
        </w:rPr>
        <w:t>
</w:t>
      </w:r>
    </w:p>
    <w:p>
      <w:pPr>
        <w:jc w:val="left"/>
      </w:pPr>
      <w:r>
        <w:rPr>
          <w:rFonts w:ascii="Times New Roman" w:hAnsi="Times New Roman" w:eastAsia="宋体" w:cs="Times New Roman"/>
          <w:sz w:val="22"/>
        </w:rPr>
        <w:t>我们严格遵守法律法规的规定和与用户的约定，将收集的您和您所监护的儿童的信息用于以下用途：
</w:t>
      </w:r>
    </w:p>
    <w:p>
      <w:pPr>
        <w:numPr>
          <w:ilvl w:val="0"/>
          <w:numId w:val="1"/>
        </w:numPr>
        <w:ind w:left="0"/>
        <w:jc w:val="left"/>
      </w:pPr>
      <w:r>
        <w:rPr>
          <w:rFonts w:ascii="Times New Roman" w:hAnsi="Times New Roman" w:eastAsia="宋体" w:cs="Times New Roman"/>
          <w:sz w:val="22"/>
        </w:rPr>
        <w:t>验证您和您监护的儿童的身份；
</w:t>
      </w:r>
    </w:p>
    <w:p>
      <w:pPr>
        <w:numPr>
          <w:ilvl w:val="0"/>
          <w:numId w:val="2"/>
        </w:numPr>
        <w:ind w:left="0"/>
        <w:jc w:val="left"/>
      </w:pPr>
      <w:r>
        <w:rPr>
          <w:rFonts w:ascii="Times New Roman" w:hAnsi="Times New Roman" w:eastAsia="宋体" w:cs="Times New Roman"/>
          <w:sz w:val="22"/>
        </w:rPr>
        <w:t>提供必要的产品或服务、产品或服务的具体功能；
</w:t>
      </w:r>
    </w:p>
    <w:p>
      <w:pPr>
        <w:numPr>
          <w:ilvl w:val="0"/>
          <w:numId w:val="3"/>
        </w:numPr>
        <w:ind w:left="0"/>
        <w:jc w:val="left"/>
      </w:pPr>
      <w:r>
        <w:rPr>
          <w:rFonts w:ascii="Times New Roman" w:hAnsi="Times New Roman" w:eastAsia="宋体" w:cs="Times New Roman"/>
          <w:sz w:val="22"/>
        </w:rPr>
        <w:t>用于优化产品或服务、安全保障、服务调查目的。
</w:t>
      </w:r>
    </w:p>
    <w:p>
      <w:pPr>
        <w:jc w:val="left"/>
      </w:pPr>
      <w:r>
        <w:rPr>
          <w:rFonts w:ascii="Times New Roman" w:hAnsi="Times New Roman" w:eastAsia="宋体" w:cs="Times New Roman"/>
          <w:b/>
          <w:sz w:val="22"/>
        </w:rPr>
        <w:t>如果我们需要超出上述用途使用您或您监护的儿童的个人信息，我们将再次告知您，并征得您的同意。</w:t>
      </w:r>
      <w:r>
        <w:rPr>
          <w:rFonts w:ascii="Times New Roman" w:hAnsi="Times New Roman" w:eastAsia="宋体" w:cs="Times New Roman"/>
          <w:sz w:val="22"/>
        </w:rPr>
        <w:t>
</w:t>
      </w:r>
    </w:p>
    <w:p>
      <w:pPr>
        <w:jc w:val="left"/>
      </w:pPr>
      <w:r>
        <w:rPr>
          <w:rFonts w:ascii="Times New Roman" w:hAnsi="Times New Roman" w:eastAsia="宋体" w:cs="Times New Roman"/>
          <w:b/>
          <w:sz w:val="22"/>
        </w:rPr>
        <w:t>（三）征得授权同意的例外</w:t>
      </w:r>
      <w:r>
        <w:rPr>
          <w:rFonts w:ascii="Times New Roman" w:hAnsi="Times New Roman" w:eastAsia="宋体" w:cs="Times New Roman"/>
          <w:sz w:val="22"/>
        </w:rPr>
        <w:t>
</w:t>
      </w:r>
    </w:p>
    <w:p>
      <w:pPr>
        <w:jc w:val="left"/>
      </w:pPr>
      <w:r>
        <w:rPr>
          <w:rFonts w:ascii="Times New Roman" w:hAnsi="Times New Roman" w:eastAsia="宋体" w:cs="Times New Roman"/>
          <w:sz w:val="22"/>
        </w:rPr>
        <w:t>根据相关法律法规规定，以下情形中收集儿童的信息无需征得儿童和/或您的授权同意：
</w:t>
      </w:r>
    </w:p>
    <w:p>
      <w:pPr>
        <w:jc w:val="left"/>
      </w:pPr>
      <w:r>
        <w:rPr>
          <w:rFonts w:ascii="Times New Roman" w:hAnsi="Times New Roman" w:eastAsia="宋体" w:cs="Times New Roman"/>
          <w:sz w:val="22"/>
        </w:rPr>
        <w:t>（1）与国家安全、国防安全、公共安全、公共卫生、重大公共利益直接相关的；
</w:t>
      </w:r>
    </w:p>
    <w:p>
      <w:pPr>
        <w:jc w:val="left"/>
      </w:pPr>
      <w:r>
        <w:rPr>
          <w:rFonts w:ascii="Times New Roman" w:hAnsi="Times New Roman" w:eastAsia="宋体" w:cs="Times New Roman"/>
          <w:sz w:val="22"/>
        </w:rPr>
        <w:t>（2）与刑事侦查、起诉、审判和判决执行等直接相关的；
</w:t>
      </w:r>
    </w:p>
    <w:p>
      <w:pPr>
        <w:jc w:val="left"/>
      </w:pPr>
      <w:r>
        <w:rPr>
          <w:rFonts w:ascii="Times New Roman" w:hAnsi="Times New Roman" w:eastAsia="宋体" w:cs="Times New Roman"/>
          <w:sz w:val="22"/>
        </w:rPr>
        <w:t>（3）出于维护信息主体或其他个人的生命、财产等重大合法权益但又很难得到您本人同意的；
</w:t>
      </w:r>
    </w:p>
    <w:p>
      <w:pPr>
        <w:jc w:val="left"/>
      </w:pPr>
      <w:r>
        <w:rPr>
          <w:rFonts w:ascii="Times New Roman" w:hAnsi="Times New Roman" w:eastAsia="宋体" w:cs="Times New Roman"/>
          <w:sz w:val="22"/>
        </w:rPr>
        <w:t>（4）所收集的信息是您或您监护的儿童自行向社会公众公开的；
</w:t>
      </w:r>
    </w:p>
    <w:p>
      <w:pPr>
        <w:jc w:val="left"/>
      </w:pPr>
      <w:r>
        <w:rPr>
          <w:rFonts w:ascii="Times New Roman" w:hAnsi="Times New Roman" w:eastAsia="宋体" w:cs="Times New Roman"/>
          <w:sz w:val="22"/>
        </w:rPr>
        <w:t>（5）从合法公开披露的信息中收集信息的，如合法的新闻报道、政府信息公开等渠道；
</w:t>
      </w:r>
    </w:p>
    <w:p>
      <w:pPr>
        <w:jc w:val="left"/>
      </w:pPr>
      <w:r>
        <w:rPr>
          <w:rFonts w:ascii="Times New Roman" w:hAnsi="Times New Roman" w:eastAsia="宋体" w:cs="Times New Roman"/>
          <w:sz w:val="22"/>
        </w:rPr>
        <w:t>（6）根据您的要求签订合同所必需的；
</w:t>
      </w:r>
    </w:p>
    <w:p>
      <w:pPr>
        <w:jc w:val="left"/>
      </w:pPr>
      <w:r>
        <w:rPr>
          <w:rFonts w:ascii="Times New Roman" w:hAnsi="Times New Roman" w:eastAsia="宋体" w:cs="Times New Roman"/>
          <w:sz w:val="22"/>
        </w:rPr>
        <w:t>（7）用于维护产品及服务的安全稳定运行所必需的，例如发现、处置产品及服务的故障；
</w:t>
      </w:r>
    </w:p>
    <w:p>
      <w:pPr>
        <w:jc w:val="left"/>
      </w:pPr>
      <w:r>
        <w:rPr>
          <w:rFonts w:ascii="Times New Roman" w:hAnsi="Times New Roman" w:eastAsia="宋体" w:cs="Times New Roman"/>
          <w:sz w:val="22"/>
        </w:rPr>
        <w:t>（8）通过计算机信息系统自动留存处理信息且无法识别所留存处理的信息属于儿童个人信息的；
</w:t>
      </w:r>
    </w:p>
    <w:p>
      <w:pPr>
        <w:jc w:val="left"/>
      </w:pPr>
      <w:r>
        <w:rPr>
          <w:rFonts w:ascii="Times New Roman" w:hAnsi="Times New Roman" w:eastAsia="宋体" w:cs="Times New Roman"/>
          <w:sz w:val="22"/>
        </w:rPr>
        <w:t>（9）出于公共利益开展统计或学术研究所必要，且对外提供学术研究或描述的结果时，对结果中所包含的信息进行去标识化处理的；
</w:t>
      </w:r>
    </w:p>
    <w:p>
      <w:pPr>
        <w:jc w:val="left"/>
      </w:pPr>
      <w:r>
        <w:rPr>
          <w:rFonts w:ascii="Times New Roman" w:hAnsi="Times New Roman" w:eastAsia="宋体" w:cs="Times New Roman"/>
          <w:sz w:val="22"/>
        </w:rPr>
        <w:t>（10）法律法规规定的其他情形。
</w:t>
      </w:r>
    </w:p>
    <w:p>
      <w:pPr>
        <w:jc w:val="left"/>
      </w:pPr>
      <w:r>
        <w:rPr>
          <w:rFonts w:ascii="Times New Roman" w:hAnsi="Times New Roman" w:eastAsia="宋体" w:cs="Times New Roman"/>
          <w:b/>
          <w:sz w:val="22"/>
        </w:rPr>
        <w:t>我们收集、使用、转移、披露儿童个人信息前，将通过您为儿童注册帐号时留存的您本人联系方式提前通知您，并只有获得您的同意后才对儿童信息进行收集、使用、转移、披露。</w:t>
      </w:r>
      <w:r>
        <w:rPr>
          <w:rFonts w:ascii="Times New Roman" w:hAnsi="Times New Roman" w:eastAsia="宋体" w:cs="Times New Roman"/>
          <w:sz w:val="22"/>
        </w:rPr>
        <w:t>
</w:t>
      </w:r>
    </w:p>
    <w:p>
      <w:pPr>
        <w:jc w:val="left"/>
      </w:pPr>
      <w:r>
        <w:rPr>
          <w:rFonts w:ascii="Times New Roman" w:hAnsi="Times New Roman" w:eastAsia="宋体" w:cs="Times New Roman"/>
          <w:b/>
          <w:sz w:val="22"/>
        </w:rPr>
        <w:t>您收到上述通知后，可以拒绝，如果您拒绝我们按照本政策收集、使用、转移、披露儿童个人信息，我们将不会对儿童信息进行收集、使用、转移、披露，但是，这可能意味着儿童无法完整使用我们产品的部分功能。如果您拒绝我们使用的儿童个人信息是运行我们产品所必须的基本信息（儿童的姓名、身份证号码、移动设备号码、设备识别码），儿童将完全无法使用产品或服务。</w:t>
      </w:r>
      <w:r>
        <w:rPr>
          <w:rFonts w:ascii="Times New Roman" w:hAnsi="Times New Roman" w:eastAsia="宋体" w:cs="Times New Roman"/>
          <w:sz w:val="22"/>
        </w:rPr>
        <w:t>
</w:t>
      </w:r>
    </w:p>
    <w:p>
      <w:pPr>
        <w:jc w:val="left"/>
      </w:pPr>
      <w:r>
        <w:rPr>
          <w:rFonts w:ascii="Times New Roman" w:hAnsi="Times New Roman" w:eastAsia="宋体" w:cs="Times New Roman"/>
          <w:b/>
          <w:sz w:val="22"/>
        </w:rPr>
        <w:t>二、共享、转让或披露儿童个人信息</w:t>
      </w:r>
      <w:r>
        <w:rPr>
          <w:rFonts w:ascii="Times New Roman" w:hAnsi="Times New Roman" w:eastAsia="宋体" w:cs="Times New Roman"/>
          <w:sz w:val="22"/>
        </w:rPr>
        <w:t>
</w:t>
      </w:r>
    </w:p>
    <w:p>
      <w:pPr>
        <w:jc w:val="left"/>
      </w:pPr>
      <w:r>
        <w:rPr>
          <w:rFonts w:ascii="Times New Roman" w:hAnsi="Times New Roman" w:eastAsia="宋体" w:cs="Times New Roman"/>
          <w:sz w:val="22"/>
        </w:rPr>
        <w:t>（一）共享
</w:t>
      </w:r>
    </w:p>
    <w:p>
      <w:pPr>
        <w:jc w:val="left"/>
      </w:pPr>
      <w:r>
        <w:rPr>
          <w:rFonts w:ascii="Times New Roman" w:hAnsi="Times New Roman" w:eastAsia="宋体" w:cs="Times New Roman"/>
          <w:sz w:val="22"/>
        </w:rPr>
        <w:t>除以下情形外，未经您的同意，我们不会与上海沐瞳之外的任何第三方共享儿童的个人信息：
</w:t>
      </w:r>
    </w:p>
    <w:p>
      <w:pPr>
        <w:jc w:val="left"/>
      </w:pPr>
      <w:r>
        <w:rPr>
          <w:rFonts w:ascii="Times New Roman" w:hAnsi="Times New Roman" w:eastAsia="宋体" w:cs="Times New Roman"/>
          <w:b/>
          <w:sz w:val="22"/>
        </w:rPr>
        <w:t>1、向儿童提供产品服务。我们可能会向合作伙伴及其他第三方共享儿童的信息，以实现产品及服务的功能，让儿童正常使用需要的服务；</w:t>
      </w:r>
      <w:r>
        <w:rPr>
          <w:rFonts w:ascii="Times New Roman" w:hAnsi="Times New Roman" w:eastAsia="宋体" w:cs="Times New Roman"/>
          <w:sz w:val="22"/>
        </w:rPr>
        <w:t>
</w:t>
      </w:r>
    </w:p>
    <w:p>
      <w:pPr>
        <w:jc w:val="left"/>
      </w:pPr>
      <w:r>
        <w:rPr>
          <w:rFonts w:ascii="Times New Roman" w:hAnsi="Times New Roman" w:eastAsia="宋体" w:cs="Times New Roman"/>
          <w:b/>
          <w:sz w:val="22"/>
        </w:rPr>
        <w:t>2、与关联方的必要共享。为便于我们基于统一的帐号体系向儿童提供一致化服务以及便于其进行统一管理、个性化推荐、保障系统和帐号安全等，儿童的个人信息可能会在我们和我们的关联方之间进行必要共享；</w:t>
      </w:r>
      <w:r>
        <w:rPr>
          <w:rFonts w:ascii="Times New Roman" w:hAnsi="Times New Roman" w:eastAsia="宋体" w:cs="Times New Roman"/>
          <w:sz w:val="22"/>
        </w:rPr>
        <w:t>
</w:t>
      </w:r>
    </w:p>
    <w:p>
      <w:pPr>
        <w:jc w:val="left"/>
      </w:pPr>
      <w:r>
        <w:rPr>
          <w:rFonts w:ascii="Times New Roman" w:hAnsi="Times New Roman" w:eastAsia="宋体" w:cs="Times New Roman"/>
          <w:b/>
          <w:sz w:val="22"/>
        </w:rPr>
        <w:t>3、实现本政策第一条“我们如何收集和使用儿童个人信息”部分所述目的；</w:t>
      </w:r>
      <w:r>
        <w:rPr>
          <w:rFonts w:ascii="Times New Roman" w:hAnsi="Times New Roman" w:eastAsia="宋体" w:cs="Times New Roman"/>
          <w:sz w:val="22"/>
        </w:rPr>
        <w:t>
</w:t>
      </w:r>
    </w:p>
    <w:p>
      <w:pPr>
        <w:jc w:val="left"/>
      </w:pPr>
      <w:r>
        <w:rPr>
          <w:rFonts w:ascii="Times New Roman" w:hAnsi="Times New Roman" w:eastAsia="宋体" w:cs="Times New Roman"/>
          <w:b/>
          <w:sz w:val="22"/>
        </w:rPr>
        <w:t>4、履行我们在本政策或我们与您和您监护的儿童达成的其他协议中的义务以及行使我们的权利；</w:t>
      </w:r>
      <w:r>
        <w:rPr>
          <w:rFonts w:ascii="Times New Roman" w:hAnsi="Times New Roman" w:eastAsia="宋体" w:cs="Times New Roman"/>
          <w:sz w:val="22"/>
        </w:rPr>
        <w:t>
</w:t>
      </w:r>
    </w:p>
    <w:p>
      <w:pPr>
        <w:jc w:val="left"/>
      </w:pPr>
      <w:r>
        <w:rPr>
          <w:rFonts w:ascii="Times New Roman" w:hAnsi="Times New Roman" w:eastAsia="宋体" w:cs="Times New Roman"/>
          <w:sz w:val="22"/>
        </w:rPr>
        <w:t>5、在法律法规允许的范围内，为了遵守法律、维护我们及我们的关联方或合作伙伴、您以及您监护的儿童或其他用户或社会公众利益、财产或安全免遭损害，比如为防止欺诈等违法活动和减少信用风险，我们可能与其他公司和组织交换信息。不过，这并不包括违反本政策中所作的承诺而为获利目的出售、出租、共享或以其它方式披露的信息；
</w:t>
      </w:r>
    </w:p>
    <w:p>
      <w:pPr>
        <w:jc w:val="left"/>
      </w:pPr>
      <w:r>
        <w:rPr>
          <w:rFonts w:ascii="Times New Roman" w:hAnsi="Times New Roman" w:eastAsia="宋体" w:cs="Times New Roman"/>
          <w:sz w:val="22"/>
        </w:rPr>
        <w:t>6、应儿童合法需求或经您的授权同意；
</w:t>
      </w:r>
    </w:p>
    <w:p>
      <w:pPr>
        <w:jc w:val="left"/>
      </w:pPr>
      <w:r>
        <w:rPr>
          <w:rFonts w:ascii="Times New Roman" w:hAnsi="Times New Roman" w:eastAsia="宋体" w:cs="Times New Roman"/>
          <w:sz w:val="22"/>
        </w:rPr>
        <w:t>7、应您的合法要求；
</w:t>
      </w:r>
    </w:p>
    <w:p>
      <w:pPr>
        <w:jc w:val="left"/>
      </w:pPr>
      <w:r>
        <w:rPr>
          <w:rFonts w:ascii="Times New Roman" w:hAnsi="Times New Roman" w:eastAsia="宋体" w:cs="Times New Roman"/>
          <w:sz w:val="22"/>
        </w:rPr>
        <w:t>8、根据单项服务协议（包括在线签署的电子协议以及相应的平台规则）或其他的法律文件约定所提供；
</w:t>
      </w:r>
    </w:p>
    <w:p>
      <w:pPr>
        <w:jc w:val="left"/>
      </w:pPr>
      <w:r>
        <w:rPr>
          <w:rFonts w:ascii="Times New Roman" w:hAnsi="Times New Roman" w:eastAsia="宋体" w:cs="Times New Roman"/>
          <w:sz w:val="22"/>
        </w:rPr>
        <w:t>9、基于符合法律法规的社会公共利益而提供。
</w:t>
      </w:r>
    </w:p>
    <w:p>
      <w:pPr>
        <w:jc w:val="left"/>
      </w:pPr>
      <w:r>
        <w:rPr>
          <w:rFonts w:ascii="Times New Roman" w:hAnsi="Times New Roman" w:eastAsia="宋体" w:cs="Times New Roman"/>
          <w:b/>
          <w:sz w:val="22"/>
        </w:rPr>
        <w:t>我们仅会出于合法、正当、必要、特定、明确的目的共享儿童个人信息。对我们与之共享个人信息的公司、组织和个人，我们会进行安全评估，并与其签署严格的保密协定，要求他们按照我们的说明、本政策以及其他任何相关的保密和安全措施来处理信息。</w:t>
      </w:r>
      <w:r>
        <w:rPr>
          <w:rFonts w:ascii="Times New Roman" w:hAnsi="Times New Roman" w:eastAsia="宋体" w:cs="Times New Roman"/>
          <w:sz w:val="22"/>
        </w:rPr>
        <w:t>
</w:t>
      </w:r>
    </w:p>
    <w:p>
      <w:pPr>
        <w:jc w:val="left"/>
      </w:pPr>
      <w:r>
        <w:rPr>
          <w:rFonts w:ascii="Times New Roman" w:hAnsi="Times New Roman" w:eastAsia="宋体" w:cs="Times New Roman"/>
          <w:sz w:val="22"/>
        </w:rPr>
        <w:t>（二）转让
</w:t>
      </w:r>
    </w:p>
    <w:p>
      <w:pPr>
        <w:jc w:val="left"/>
      </w:pPr>
      <w:r>
        <w:rPr>
          <w:rFonts w:ascii="Times New Roman" w:hAnsi="Times New Roman" w:eastAsia="宋体" w:cs="Times New Roman"/>
          <w:sz w:val="22"/>
        </w:rPr>
        <w:t>1、</w:t>
      </w:r>
      <w:r>
        <w:rPr>
          <w:rFonts w:ascii="Times New Roman" w:hAnsi="Times New Roman" w:eastAsia="宋体" w:cs="Times New Roman"/>
          <w:b/>
          <w:sz w:val="22"/>
        </w:rPr>
        <w:t>随着我们业务的持续发展，我们有可能进行合并、收购、资产转让或类似的交易，而儿童的信息有可能作为此类交易的一部分而被转移</w:t>
      </w:r>
      <w:r>
        <w:rPr>
          <w:rFonts w:ascii="Times New Roman" w:hAnsi="Times New Roman" w:eastAsia="宋体" w:cs="Times New Roman"/>
          <w:sz w:val="22"/>
        </w:rPr>
        <w:t>。我们向第三方转移儿童个人信息的，将会自行或者委托第三方机构进行安全评估，并要求新的持有儿童个人信息的公司、组织继续受本政策的约束，否则，我们将要求该公司、组织重新向您征求授权同意。
</w:t>
      </w:r>
    </w:p>
    <w:p>
      <w:pPr>
        <w:jc w:val="left"/>
      </w:pPr>
      <w:r>
        <w:rPr>
          <w:rFonts w:ascii="Times New Roman" w:hAnsi="Times New Roman" w:eastAsia="宋体" w:cs="Times New Roman"/>
          <w:sz w:val="22"/>
        </w:rPr>
        <w:t>2、在获得您的同意后，我们会向第三方转让儿童个人信息。
</w:t>
      </w:r>
    </w:p>
    <w:p>
      <w:pPr>
        <w:jc w:val="left"/>
      </w:pPr>
      <w:r>
        <w:rPr>
          <w:rFonts w:ascii="Times New Roman" w:hAnsi="Times New Roman" w:eastAsia="宋体" w:cs="Times New Roman"/>
          <w:sz w:val="22"/>
        </w:rPr>
        <w:t>（三）披露
</w:t>
      </w:r>
    </w:p>
    <w:p>
      <w:pPr>
        <w:jc w:val="left"/>
      </w:pPr>
      <w:r>
        <w:rPr>
          <w:rFonts w:ascii="Times New Roman" w:hAnsi="Times New Roman" w:eastAsia="宋体" w:cs="Times New Roman"/>
          <w:sz w:val="22"/>
        </w:rPr>
        <w:t>我们仅会在以下情况下，且采取符合业界标准的安全防护措施的前提下，才会披露儿童个人信息：
</w:t>
      </w:r>
    </w:p>
    <w:p>
      <w:pPr>
        <w:jc w:val="left"/>
      </w:pPr>
      <w:r>
        <w:rPr>
          <w:rFonts w:ascii="Times New Roman" w:hAnsi="Times New Roman" w:eastAsia="宋体" w:cs="Times New Roman"/>
          <w:sz w:val="22"/>
        </w:rPr>
        <w:t>1、根据您或您监护的儿童的需求，在您同意的披露方式下披露其所指定的信息；
</w:t>
      </w:r>
    </w:p>
    <w:p>
      <w:pPr>
        <w:jc w:val="left"/>
      </w:pPr>
      <w:r>
        <w:rPr>
          <w:rFonts w:ascii="Times New Roman" w:hAnsi="Times New Roman" w:eastAsia="宋体" w:cs="Times New Roman"/>
          <w:sz w:val="22"/>
        </w:rPr>
        <w:t>2、根据法律、法规的要求、强制性的行政执法或司法要求所必须提供儿童信息的情况下，我们可能会依据所要求的信息类型和披露方式披露儿童的信息。在符合法律法规的前提下，当我们收到上述披露信息的请求时，我们会要求接收方必须出具与之相应的法律文件，如传票或调查函。我们坚信，对于要求我们提供的信息，应该在法律允许的范围内尽可能保持透明。我们对所有的请求都进行了慎重的审查，以确保其具备合法依据，且仅限于执法部门因特定调查目的且有合法权利获取的数据。
</w:t>
      </w:r>
    </w:p>
    <w:p>
      <w:pPr>
        <w:jc w:val="left"/>
      </w:pPr>
      <w:r>
        <w:rPr>
          <w:rFonts w:ascii="Times New Roman" w:hAnsi="Times New Roman" w:eastAsia="宋体" w:cs="Times New Roman"/>
          <w:sz w:val="22"/>
        </w:rPr>
        <w:t>（四）共享、转让、披露信息时事先征得授权同意的例外
</w:t>
      </w:r>
    </w:p>
    <w:p>
      <w:pPr>
        <w:jc w:val="left"/>
      </w:pPr>
      <w:r>
        <w:rPr>
          <w:rFonts w:ascii="Times New Roman" w:hAnsi="Times New Roman" w:eastAsia="宋体" w:cs="Times New Roman"/>
          <w:sz w:val="22"/>
        </w:rPr>
        <w:t>以下情形中，共享、转让、披露儿童的信息无需事先征得您的授权同意：
</w:t>
      </w:r>
    </w:p>
    <w:p>
      <w:pPr>
        <w:jc w:val="left"/>
      </w:pPr>
      <w:r>
        <w:rPr>
          <w:rFonts w:ascii="Times New Roman" w:hAnsi="Times New Roman" w:eastAsia="宋体" w:cs="Times New Roman"/>
          <w:sz w:val="22"/>
        </w:rPr>
        <w:t>1、与国家安全、国防安全直接相关的；
</w:t>
      </w:r>
    </w:p>
    <w:p>
      <w:pPr>
        <w:jc w:val="left"/>
      </w:pPr>
      <w:r>
        <w:rPr>
          <w:rFonts w:ascii="Times New Roman" w:hAnsi="Times New Roman" w:eastAsia="宋体" w:cs="Times New Roman"/>
          <w:sz w:val="22"/>
        </w:rPr>
        <w:t>2、与公共安全、公共卫生、重大公共利益直接相关的；
</w:t>
      </w:r>
    </w:p>
    <w:p>
      <w:pPr>
        <w:jc w:val="left"/>
      </w:pPr>
      <w:r>
        <w:rPr>
          <w:rFonts w:ascii="Times New Roman" w:hAnsi="Times New Roman" w:eastAsia="宋体" w:cs="Times New Roman"/>
          <w:sz w:val="22"/>
        </w:rPr>
        <w:t>3、与刑事侦查、起诉、审判和判决执行等司法或行政执法直接相关的；
</w:t>
      </w:r>
    </w:p>
    <w:p>
      <w:pPr>
        <w:jc w:val="left"/>
      </w:pPr>
      <w:r>
        <w:rPr>
          <w:rFonts w:ascii="Times New Roman" w:hAnsi="Times New Roman" w:eastAsia="宋体" w:cs="Times New Roman"/>
          <w:sz w:val="22"/>
        </w:rPr>
        <w:t>4、出于维护儿童或其他个人的生命、财产等重大合法权益但又很难得到您同意的；
</w:t>
      </w:r>
    </w:p>
    <w:p>
      <w:pPr>
        <w:jc w:val="left"/>
      </w:pPr>
      <w:r>
        <w:rPr>
          <w:rFonts w:ascii="Times New Roman" w:hAnsi="Times New Roman" w:eastAsia="宋体" w:cs="Times New Roman"/>
          <w:sz w:val="22"/>
        </w:rPr>
        <w:t>5、您或您监护的儿童自行向社会公众公开的信息；
</w:t>
      </w:r>
    </w:p>
    <w:p>
      <w:pPr>
        <w:jc w:val="left"/>
      </w:pPr>
      <w:r>
        <w:rPr>
          <w:rFonts w:ascii="Times New Roman" w:hAnsi="Times New Roman" w:eastAsia="宋体" w:cs="Times New Roman"/>
          <w:sz w:val="22"/>
        </w:rPr>
        <w:t>6、从合法公开披露的信息中收集信息的，如合法的新闻报道、政府信息公开等渠道；
</w:t>
      </w:r>
    </w:p>
    <w:p>
      <w:pPr>
        <w:jc w:val="left"/>
      </w:pPr>
      <w:r>
        <w:rPr>
          <w:rFonts w:ascii="Times New Roman" w:hAnsi="Times New Roman" w:eastAsia="宋体" w:cs="Times New Roman"/>
          <w:sz w:val="22"/>
        </w:rPr>
        <w:t>7、与我们履行法律法规规定的义务相关的。
</w:t>
      </w:r>
    </w:p>
    <w:p>
      <w:pPr>
        <w:jc w:val="left"/>
      </w:pPr>
      <w:r>
        <w:rPr>
          <w:rFonts w:ascii="Times New Roman" w:hAnsi="Times New Roman" w:eastAsia="宋体" w:cs="Times New Roman"/>
          <w:b/>
          <w:sz w:val="22"/>
        </w:rPr>
        <w:t>根据法律规定，共享、转让、披露经去标识化处理的个人信息，且确保数据接收方无法复原并重新识别信息主体的，不属于个人信息的对外共享、转让及公开披露行为，对此类数据的保存及处理将无需另行向您通知并征得您的同意。</w:t>
      </w:r>
      <w:r>
        <w:rPr>
          <w:rFonts w:ascii="Times New Roman" w:hAnsi="Times New Roman" w:eastAsia="宋体" w:cs="Times New Roman"/>
          <w:sz w:val="22"/>
        </w:rPr>
        <w:t>
</w:t>
      </w:r>
    </w:p>
    <w:p>
      <w:pPr>
        <w:jc w:val="left"/>
      </w:pPr>
      <w:r>
        <w:rPr>
          <w:rFonts w:ascii="Times New Roman" w:hAnsi="Times New Roman" w:eastAsia="宋体" w:cs="Times New Roman"/>
          <w:b/>
          <w:sz w:val="22"/>
        </w:rPr>
        <w:t>我们收集、使用、转移、披露儿童个人信息前，将通过您为儿童注册帐号时留存的您本人联系方式提前通知您，并只有获得其同意后才对儿童信息进行收集、使用、转移、披露。</w:t>
      </w:r>
      <w:r>
        <w:rPr>
          <w:rFonts w:ascii="Times New Roman" w:hAnsi="Times New Roman" w:eastAsia="宋体" w:cs="Times New Roman"/>
          <w:sz w:val="22"/>
        </w:rPr>
        <w:t>
</w:t>
      </w:r>
    </w:p>
    <w:p>
      <w:pPr>
        <w:jc w:val="left"/>
      </w:pPr>
      <w:r>
        <w:rPr>
          <w:rFonts w:ascii="Times New Roman" w:hAnsi="Times New Roman" w:eastAsia="宋体" w:cs="Times New Roman"/>
          <w:b/>
          <w:sz w:val="22"/>
        </w:rPr>
        <w:t>您收到上述通知后，可以拒绝，如果您拒绝我们按照本政策收集、使用、转移、披露儿童个人信息，我们将不会对儿童信息进行收集、使用、转移、披露，但是，这可能意味着儿童无法完整使用我们产品的部分功能。如果您拒绝我们使用的儿童个人信息是运行我们产品所必须的基本信息（儿童的姓名、身份证号码、移动设备号码、设备识别码），儿童将完全无法使用产品或服务。</w:t>
      </w:r>
      <w:r>
        <w:rPr>
          <w:rFonts w:ascii="Times New Roman" w:hAnsi="Times New Roman" w:eastAsia="宋体" w:cs="Times New Roman"/>
          <w:sz w:val="22"/>
        </w:rPr>
        <w:t>
</w:t>
      </w:r>
    </w:p>
    <w:p>
      <w:pPr>
        <w:jc w:val="left"/>
      </w:pPr>
      <w:r>
        <w:rPr>
          <w:rFonts w:ascii="Times New Roman" w:hAnsi="Times New Roman" w:eastAsia="宋体" w:cs="Times New Roman"/>
          <w:b/>
          <w:sz w:val="22"/>
        </w:rPr>
        <w:t>三、我们如何存储和保护儿童个人信息</w:t>
      </w:r>
      <w:r>
        <w:rPr>
          <w:rFonts w:ascii="Times New Roman" w:hAnsi="Times New Roman" w:eastAsia="宋体" w:cs="Times New Roman"/>
          <w:sz w:val="22"/>
        </w:rPr>
        <w:t>
</w:t>
      </w:r>
    </w:p>
    <w:p>
      <w:pPr>
        <w:jc w:val="left"/>
      </w:pPr>
      <w:r>
        <w:rPr>
          <w:rFonts w:ascii="Times New Roman" w:hAnsi="Times New Roman" w:eastAsia="宋体" w:cs="Times New Roman"/>
          <w:b/>
          <w:sz w:val="22"/>
        </w:rPr>
        <w:t>（一）除法律法规或监管部门另有规定外，我们仅在本政策所述目的所必需且最短时限内存储儿童个人信息</w:t>
      </w:r>
      <w:r>
        <w:rPr>
          <w:rFonts w:ascii="Times New Roman" w:hAnsi="Times New Roman" w:eastAsia="宋体" w:cs="Times New Roman"/>
          <w:sz w:val="22"/>
        </w:rPr>
        <w:t>。如我们终止服务或运营，我们将立即停止继续收集儿童个人信息的活动，同时会遵守相关法律法规要求提前通知您，并在终止服务或运营后对儿童的个人信息进行删除，但法律法规或监管部门另有规定的除外。
</w:t>
      </w:r>
    </w:p>
    <w:p>
      <w:pPr>
        <w:jc w:val="left"/>
      </w:pPr>
      <w:r>
        <w:rPr>
          <w:rFonts w:ascii="Times New Roman" w:hAnsi="Times New Roman" w:eastAsia="宋体" w:cs="Times New Roman"/>
          <w:sz w:val="22"/>
        </w:rPr>
        <w:t>（二）我们工作人员访问儿童个人信息，应当经过儿童个人信息保护负责人或者其授权的管理人员审批，记录访问情况，并采取技术措施，避免违法复制、下载儿童个人信息。
</w:t>
      </w:r>
    </w:p>
    <w:p>
      <w:pPr>
        <w:jc w:val="left"/>
      </w:pPr>
      <w:r>
        <w:rPr>
          <w:rFonts w:ascii="Times New Roman" w:hAnsi="Times New Roman" w:eastAsia="宋体" w:cs="Times New Roman"/>
          <w:sz w:val="22"/>
        </w:rPr>
        <w:t>如您希望了解更多，请查阅</w:t>
      </w:r>
      <w:r>
        <w:rPr>
          <w:rFonts w:ascii="Times New Roman" w:hAnsi="Times New Roman" w:eastAsia="宋体" w:cs="Times New Roman"/>
          <w:b/>
          <w:sz w:val="22"/>
        </w:rPr>
        <w:t>《隐私政策》“3. 我们如何存储个人信息”章节</w:t>
      </w:r>
      <w:r>
        <w:rPr>
          <w:rFonts w:ascii="Times New Roman" w:hAnsi="Times New Roman" w:eastAsia="宋体" w:cs="Times New Roman"/>
          <w:sz w:val="22"/>
        </w:rPr>
        <w:t>，详细了解我们如何存储和保护儿童个人信息。
</w:t>
      </w:r>
    </w:p>
    <w:p>
      <w:pPr>
        <w:jc w:val="left"/>
      </w:pPr>
      <w:r>
        <w:rPr>
          <w:rFonts w:ascii="Times New Roman" w:hAnsi="Times New Roman" w:eastAsia="宋体" w:cs="Times New Roman"/>
          <w:b/>
          <w:sz w:val="22"/>
        </w:rPr>
        <w:t>由于技术的限制以及风险防范的局限，即便我们已经尽量加强安全措施，也无法始终保证信息百分之百的安全。您需要了解，儿童接入产品及服务所用的系统和通讯网络，有可能因我们可控范围外的情况而发生问题。</w:t>
      </w:r>
      <w:r>
        <w:rPr>
          <w:rFonts w:ascii="Times New Roman" w:hAnsi="Times New Roman" w:eastAsia="宋体" w:cs="Times New Roman"/>
          <w:sz w:val="22"/>
        </w:rPr>
        <w:t>
</w:t>
      </w:r>
    </w:p>
    <w:p>
      <w:pPr>
        <w:jc w:val="left"/>
      </w:pPr>
      <w:r>
        <w:rPr>
          <w:rFonts w:ascii="Times New Roman" w:hAnsi="Times New Roman" w:eastAsia="宋体" w:cs="Times New Roman"/>
          <w:b/>
          <w:sz w:val="22"/>
        </w:rPr>
        <w:t>请您和您监护的儿童务必妥善保管好产品及服务帐号、密码以及其他身份要素。儿童在使用产品及服务时，我们会通过帐号、密码以及其他身份要素来识别其身份。一旦您和您监护的儿童泄露了前述信息，可能会蒙受损失，并可能对自身产生不利影响。如您和您监护的儿童发现帐号、密码及/或其他身份要素可能或已经泄露时，请立即和我们取得联系，以便我们及时采取相应措施以避免或降低相关损失。</w:t>
      </w:r>
      <w:r>
        <w:rPr>
          <w:rFonts w:ascii="Times New Roman" w:hAnsi="Times New Roman" w:eastAsia="宋体" w:cs="Times New Roman"/>
          <w:sz w:val="22"/>
        </w:rPr>
        <w:t>
</w:t>
      </w:r>
    </w:p>
    <w:p>
      <w:pPr>
        <w:jc w:val="left"/>
      </w:pPr>
      <w:r>
        <w:rPr>
          <w:rFonts w:ascii="Times New Roman" w:hAnsi="Times New Roman" w:eastAsia="宋体" w:cs="Times New Roman"/>
          <w:b/>
          <w:sz w:val="22"/>
        </w:rPr>
        <w:t>四、如何管理儿童个人信息</w:t>
      </w:r>
      <w:r>
        <w:rPr>
          <w:rFonts w:ascii="Times New Roman" w:hAnsi="Times New Roman" w:eastAsia="宋体" w:cs="Times New Roman"/>
          <w:sz w:val="22"/>
        </w:rPr>
        <w:t>
</w:t>
      </w:r>
    </w:p>
    <w:p>
      <w:pPr>
        <w:jc w:val="left"/>
      </w:pPr>
      <w:r>
        <w:rPr>
          <w:rFonts w:ascii="Times New Roman" w:hAnsi="Times New Roman" w:eastAsia="宋体" w:cs="Times New Roman"/>
          <w:sz w:val="22"/>
        </w:rPr>
        <w:t>在儿童用户使用我们的产品或服务期间，为了您和儿童可以更加便捷地访问、更正、删除相关个人信息，我们在产品设计中为您提供了相应的操作设置，您也可以通过我们提供的联系方式，来反馈和咨询相关信息。我们会在核实您反馈的问题后及时与您联系。</w:t>
      </w:r>
      <w:r>
        <w:rPr>
          <w:rFonts w:ascii="Times New Roman" w:hAnsi="Times New Roman" w:eastAsia="宋体" w:cs="Times New Roman"/>
          <w:b/>
          <w:sz w:val="22"/>
        </w:rPr>
        <w:t>请您理解，在核实过程中，我们可能需要您提供儿童帐号、儿童出生日期、联系方式等个人信息，以便在完成身份验证和问题核实后继续响应您的需求。除法律法规另有规定，当您和您监护的儿童更正、删除儿童个人信息或申请注销帐号时，我们可能不会立即从备份系统中更正或删除相应的信息，但会在备份更新时更正或删除这些信息。</w:t>
      </w:r>
      <w:r>
        <w:rPr>
          <w:rFonts w:ascii="Times New Roman" w:hAnsi="Times New Roman" w:eastAsia="宋体" w:cs="Times New Roman"/>
          <w:sz w:val="22"/>
        </w:rPr>
        <w:t>
</w:t>
      </w:r>
    </w:p>
    <w:p>
      <w:pPr>
        <w:jc w:val="left"/>
      </w:pPr>
      <w:r>
        <w:rPr>
          <w:rFonts w:ascii="Times New Roman" w:hAnsi="Times New Roman" w:eastAsia="宋体" w:cs="Times New Roman"/>
          <w:b/>
          <w:sz w:val="22"/>
        </w:rPr>
        <w:t>（一）访问儿童个人信息</w:t>
      </w:r>
      <w:r>
        <w:rPr>
          <w:rFonts w:ascii="Times New Roman" w:hAnsi="Times New Roman" w:eastAsia="宋体" w:cs="Times New Roman"/>
          <w:sz w:val="22"/>
        </w:rPr>
        <w:t>
</w:t>
      </w:r>
    </w:p>
    <w:p>
      <w:pPr>
        <w:jc w:val="left"/>
      </w:pPr>
      <w:r>
        <w:rPr>
          <w:rFonts w:ascii="Times New Roman" w:hAnsi="Times New Roman" w:eastAsia="宋体" w:cs="Times New Roman"/>
          <w:sz w:val="22"/>
        </w:rPr>
        <w:t>您和您监护的儿童可以查看其在使用产品及服务中提供或产生的儿童个人信息，例如用户名、密码、头像、昵称、性别、主动发布的内容等。
</w:t>
      </w:r>
    </w:p>
    <w:p>
      <w:pPr>
        <w:jc w:val="left"/>
      </w:pPr>
      <w:r>
        <w:rPr>
          <w:rFonts w:ascii="Times New Roman" w:hAnsi="Times New Roman" w:eastAsia="宋体" w:cs="Times New Roman"/>
          <w:b/>
          <w:sz w:val="22"/>
        </w:rPr>
        <w:t>（二）更正儿童个人信息</w:t>
      </w:r>
      <w:r>
        <w:rPr>
          <w:rFonts w:ascii="Times New Roman" w:hAnsi="Times New Roman" w:eastAsia="宋体" w:cs="Times New Roman"/>
          <w:sz w:val="22"/>
        </w:rPr>
        <w:t>
</w:t>
      </w:r>
    </w:p>
    <w:p>
      <w:pPr>
        <w:jc w:val="left"/>
      </w:pPr>
      <w:r>
        <w:rPr>
          <w:rFonts w:ascii="Times New Roman" w:hAnsi="Times New Roman" w:eastAsia="宋体" w:cs="Times New Roman"/>
          <w:sz w:val="22"/>
        </w:rPr>
        <w:t>我们鼓励您和您监护的儿童更新和修改儿童个人信息以使其更准确有效。您和您监护的儿童发现我们收集、使用和处理的儿童个人信息有错误的，可以联系我们更正。我们会在完成身份验证和核实问题后，及时采取措施予以更正。
</w:t>
      </w:r>
    </w:p>
    <w:p>
      <w:pPr>
        <w:jc w:val="left"/>
      </w:pPr>
      <w:r>
        <w:rPr>
          <w:rFonts w:ascii="Times New Roman" w:hAnsi="Times New Roman" w:eastAsia="宋体" w:cs="Times New Roman"/>
          <w:b/>
          <w:sz w:val="22"/>
        </w:rPr>
        <w:t>（三）删除儿童个人信息</w:t>
      </w:r>
      <w:r>
        <w:rPr>
          <w:rFonts w:ascii="Times New Roman" w:hAnsi="Times New Roman" w:eastAsia="宋体" w:cs="Times New Roman"/>
          <w:sz w:val="22"/>
        </w:rPr>
        <w:t>
</w:t>
      </w:r>
    </w:p>
    <w:p>
      <w:pPr>
        <w:jc w:val="left"/>
      </w:pPr>
      <w:r>
        <w:rPr>
          <w:rFonts w:ascii="Times New Roman" w:hAnsi="Times New Roman" w:eastAsia="宋体" w:cs="Times New Roman"/>
          <w:sz w:val="22"/>
        </w:rPr>
        <w:t>根据儿童选择产品及服务的具体情况，您和您监护的儿童可以在使用产品及服务中自行删除部分儿童个人信息。在以下情形下，您和您监护的儿童可以直接向我们提出删除儿童个人信息的请求，我们会在完成身份验证和核实问题后及时采取措施予以删除，包括：
</w:t>
      </w:r>
    </w:p>
    <w:p>
      <w:pPr>
        <w:jc w:val="left"/>
      </w:pPr>
      <w:r>
        <w:rPr>
          <w:rFonts w:ascii="Times New Roman" w:hAnsi="Times New Roman" w:eastAsia="宋体" w:cs="Times New Roman"/>
          <w:sz w:val="22"/>
        </w:rPr>
        <w:t>1、我们违反法律法规的规定或者与您和您监护的儿童的约定收集、存储、使用、转移、披露儿童个人信息的；
</w:t>
      </w:r>
    </w:p>
    <w:p>
      <w:pPr>
        <w:jc w:val="left"/>
      </w:pPr>
      <w:r>
        <w:rPr>
          <w:rFonts w:ascii="Times New Roman" w:hAnsi="Times New Roman" w:eastAsia="宋体" w:cs="Times New Roman"/>
          <w:sz w:val="22"/>
        </w:rPr>
        <w:t>2、超出目的范围或者必要期限收集、存储、使用、转移、披露儿童个人信息的；
</w:t>
      </w:r>
    </w:p>
    <w:p>
      <w:pPr>
        <w:jc w:val="left"/>
      </w:pPr>
      <w:r>
        <w:rPr>
          <w:rFonts w:ascii="Times New Roman" w:hAnsi="Times New Roman" w:eastAsia="宋体" w:cs="Times New Roman"/>
          <w:sz w:val="22"/>
        </w:rPr>
        <w:t>3、您撤回同意的；
</w:t>
      </w:r>
    </w:p>
    <w:p>
      <w:pPr>
        <w:jc w:val="left"/>
      </w:pPr>
      <w:r>
        <w:rPr>
          <w:rFonts w:ascii="Times New Roman" w:hAnsi="Times New Roman" w:eastAsia="宋体" w:cs="Times New Roman"/>
          <w:sz w:val="22"/>
        </w:rPr>
        <w:t>4、您或您监护的儿童通过注销等方式终止使用产品及服务的。
</w:t>
      </w:r>
    </w:p>
    <w:p>
      <w:pPr>
        <w:jc w:val="left"/>
      </w:pPr>
      <w:r>
        <w:rPr>
          <w:rFonts w:ascii="Times New Roman" w:hAnsi="Times New Roman" w:eastAsia="宋体" w:cs="Times New Roman"/>
          <w:b/>
          <w:sz w:val="22"/>
        </w:rPr>
        <w:t>请注意，若您和您监护的儿童自行删除或请求我们删除特定的儿童个人信息，可能导致无法完整使用我们的产品及服务的部分功能。如果您撤回授权的儿童个人信息是运行我们产品所必须的基本信息（儿童的姓名、身份证号码、移动设备号码、设备识别码），儿童将完全无法使用产品或服务。</w:t>
      </w:r>
      <w:r>
        <w:rPr>
          <w:rFonts w:ascii="Times New Roman" w:hAnsi="Times New Roman" w:eastAsia="宋体" w:cs="Times New Roman"/>
          <w:sz w:val="22"/>
        </w:rPr>
        <w:t>
</w:t>
      </w:r>
    </w:p>
    <w:p>
      <w:pPr>
        <w:jc w:val="left"/>
      </w:pPr>
      <w:r>
        <w:rPr>
          <w:rFonts w:ascii="Times New Roman" w:hAnsi="Times New Roman" w:eastAsia="宋体" w:cs="Times New Roman"/>
          <w:b/>
          <w:sz w:val="22"/>
        </w:rPr>
        <w:t>（四）注销帐号</w:t>
      </w:r>
      <w:r>
        <w:rPr>
          <w:rFonts w:ascii="Times New Roman" w:hAnsi="Times New Roman" w:eastAsia="宋体" w:cs="Times New Roman"/>
          <w:sz w:val="22"/>
        </w:rPr>
        <w:t>
</w:t>
      </w:r>
    </w:p>
    <w:p>
      <w:pPr>
        <w:jc w:val="left"/>
      </w:pPr>
      <w:r>
        <w:rPr>
          <w:rFonts w:ascii="Times New Roman" w:hAnsi="Times New Roman" w:eastAsia="宋体" w:cs="Times New Roman"/>
          <w:sz w:val="22"/>
        </w:rPr>
        <w:t>在符合单项服务的服务协议约定条件及相关法律法规规定的情况下，我们也提供注册帐号的注销，您和您监护的儿童可以按照单项服务的具体设置、指引进行操作或联系我们处理。
</w:t>
      </w:r>
    </w:p>
    <w:p>
      <w:pPr>
        <w:jc w:val="left"/>
      </w:pPr>
      <w:r>
        <w:rPr>
          <w:rFonts w:ascii="Times New Roman" w:hAnsi="Times New Roman" w:eastAsia="宋体" w:cs="Times New Roman"/>
          <w:b/>
          <w:sz w:val="22"/>
        </w:rPr>
        <w:t>（五）改变授权同意的范围</w:t>
      </w:r>
      <w:r>
        <w:rPr>
          <w:rFonts w:ascii="Times New Roman" w:hAnsi="Times New Roman" w:eastAsia="宋体" w:cs="Times New Roman"/>
          <w:sz w:val="22"/>
        </w:rPr>
        <w:t>
</w:t>
      </w:r>
    </w:p>
    <w:p>
      <w:pPr>
        <w:jc w:val="left"/>
      </w:pPr>
      <w:r>
        <w:rPr>
          <w:rFonts w:ascii="Times New Roman" w:hAnsi="Times New Roman" w:eastAsia="宋体" w:cs="Times New Roman"/>
          <w:sz w:val="22"/>
        </w:rPr>
        <w:t>您和您监护的儿童总是可以选择是否披露信息。有些信息是使用产品及服务所必需的，但大多数其他信息的提供是自行决定的。您和您监护的儿童可以通过删除信息、关闭设备功能等方式改变其授权我们继续收集信息的范围或撤回其授权。
</w:t>
      </w:r>
    </w:p>
    <w:p>
      <w:pPr>
        <w:jc w:val="left"/>
      </w:pPr>
      <w:r>
        <w:rPr>
          <w:rFonts w:ascii="Times New Roman" w:hAnsi="Times New Roman" w:eastAsia="宋体" w:cs="Times New Roman"/>
          <w:b/>
          <w:sz w:val="22"/>
        </w:rPr>
        <w:t>当您和您监护的儿童撤回授权后，我们无法继续提供撤回授权所对应的服务，也不再处理相应的信息。但撤回授权的决定，不会影响此前基于您和您监护的儿童的授权而开展的信息处理。若您和您监护的儿童撤回授权后，可能导致无法完整使用我们的产品及服务的部分功能。如果您撤回授权的儿童个人信息是运行我们产品所必须的基本信息（儿童的姓名、身份证号码、移动设备号码、设备识别码），儿童将完全无法使用产品或服务。</w:t>
      </w:r>
      <w:r>
        <w:rPr>
          <w:rFonts w:ascii="Times New Roman" w:hAnsi="Times New Roman" w:eastAsia="宋体" w:cs="Times New Roman"/>
          <w:sz w:val="22"/>
        </w:rPr>
        <w:t>
</w:t>
      </w:r>
    </w:p>
    <w:p>
      <w:pPr>
        <w:jc w:val="left"/>
      </w:pPr>
      <w:r>
        <w:rPr>
          <w:rFonts w:ascii="Times New Roman" w:hAnsi="Times New Roman" w:eastAsia="宋体" w:cs="Times New Roman"/>
          <w:b/>
          <w:sz w:val="22"/>
        </w:rPr>
        <w:t>（六）儿童何时可以自己管理帐号</w:t>
      </w:r>
      <w:r>
        <w:rPr>
          <w:rFonts w:ascii="Times New Roman" w:hAnsi="Times New Roman" w:eastAsia="宋体" w:cs="Times New Roman"/>
          <w:sz w:val="22"/>
        </w:rPr>
        <w:t>
</w:t>
      </w:r>
    </w:p>
    <w:p>
      <w:pPr>
        <w:jc w:val="left"/>
      </w:pPr>
      <w:r>
        <w:rPr>
          <w:rFonts w:ascii="Times New Roman" w:hAnsi="Times New Roman" w:eastAsia="宋体" w:cs="Times New Roman"/>
          <w:sz w:val="22"/>
        </w:rPr>
        <w:t>被监护儿童年满14周岁后，有权自行管理其帐号。如果儿童用户选择自行管理其游戏帐号，您将无法继续访问或控制其帐号。当被监护的儿童有权自行管理游戏帐号时，我们会通知您和被监护的儿童。
</w:t>
      </w:r>
    </w:p>
    <w:p>
      <w:pPr>
        <w:jc w:val="left"/>
      </w:pPr>
      <w:r>
        <w:rPr>
          <w:rFonts w:ascii="Times New Roman" w:hAnsi="Times New Roman" w:eastAsia="宋体" w:cs="Times New Roman"/>
          <w:b/>
          <w:sz w:val="22"/>
        </w:rPr>
        <w:t>五、第三方服务</w:t>
      </w:r>
      <w:r>
        <w:rPr>
          <w:rFonts w:ascii="Times New Roman" w:hAnsi="Times New Roman" w:eastAsia="宋体" w:cs="Times New Roman"/>
          <w:sz w:val="22"/>
        </w:rPr>
        <w:t>
</w:t>
      </w:r>
    </w:p>
    <w:p>
      <w:pPr>
        <w:jc w:val="left"/>
      </w:pPr>
      <w:r>
        <w:rPr>
          <w:rFonts w:ascii="Times New Roman" w:hAnsi="Times New Roman" w:eastAsia="宋体" w:cs="Times New Roman"/>
          <w:b/>
          <w:sz w:val="22"/>
        </w:rPr>
        <w:t>本政策适用于由上海沐瞳及其关联方提供的所有服务，包括游戏客户端、网站等，不适用于有单独的隐私政策且未纳入本政策的第三方产品或服务。该等第三方社交媒体或其他服务由相关的第三方负责运营。儿童使用该等第三方的社交媒体服务或其他服务（包括儿童向该等第三方提供的任何信息），须受第三方自己的服务条款及信息保护声明（而非本政策）约束，您和您监护的儿童需要仔细阅读其条款。如您和您监护的儿童发现这些第三方社交媒体或其他服务存在风险时，建议终止相关操作以保护儿童的合法权益并及时与我们取得联系。</w:t>
      </w:r>
      <w:r>
        <w:rPr>
          <w:rFonts w:ascii="Times New Roman" w:hAnsi="Times New Roman" w:eastAsia="宋体" w:cs="Times New Roman"/>
          <w:sz w:val="22"/>
        </w:rPr>
        <w:t>
</w:t>
      </w:r>
    </w:p>
    <w:p>
      <w:pPr>
        <w:jc w:val="left"/>
      </w:pPr>
      <w:r>
        <w:rPr>
          <w:rFonts w:ascii="Times New Roman" w:hAnsi="Times New Roman" w:eastAsia="宋体" w:cs="Times New Roman"/>
          <w:b/>
          <w:sz w:val="22"/>
        </w:rPr>
        <w:t>六、本政策的修订</w:t>
      </w:r>
      <w:r>
        <w:rPr>
          <w:rFonts w:ascii="Times New Roman" w:hAnsi="Times New Roman" w:eastAsia="宋体" w:cs="Times New Roman"/>
          <w:sz w:val="22"/>
        </w:rPr>
        <w:t>
</w:t>
      </w:r>
    </w:p>
    <w:p>
      <w:pPr>
        <w:jc w:val="left"/>
      </w:pPr>
      <w:r>
        <w:rPr>
          <w:rFonts w:ascii="Times New Roman" w:hAnsi="Times New Roman" w:eastAsia="宋体" w:cs="Times New Roman"/>
          <w:sz w:val="22"/>
        </w:rPr>
        <w:t>为了提供更好的服务，我们可能会根据我们的产品或服务的更新情况及法律法规的相关要求适时修改本政策的条款，该等修改构成本政策的一部分并具有等同于本政策的效力。但未经您明确同意，我们不会削减您依据当前生效的本政策所应享受的权利。本政策更新后，我们会在游戏客户端和官方网站发出更新版本，并在更新后的条款生效前以适当的方式提醒您更新的内容，以便您及时了解本政策的最新版本。</w:t>
      </w:r>
      <w:r>
        <w:rPr>
          <w:rFonts w:ascii="Times New Roman" w:hAnsi="Times New Roman" w:eastAsia="宋体" w:cs="Times New Roman"/>
          <w:b/>
          <w:sz w:val="22"/>
        </w:rPr>
        <w:t>对于重大变更，我们还会提供更为显著的通知（我们会通过包括但不限于邮件、短信、私信或在浏览页面做特别提示等方式，说明隐私政策的具体变更内容）。您如果不同意该等变更，可以选择要求儿童停止使用产品及服务；如儿童仍然继续使用产品及服务的，即表示您已充分阅读、理解并同意受经修订的隐私政策的约束。</w:t>
      </w:r>
      <w:r>
        <w:rPr>
          <w:rFonts w:ascii="Times New Roman" w:hAnsi="Times New Roman" w:eastAsia="宋体" w:cs="Times New Roman"/>
          <w:sz w:val="22"/>
        </w:rPr>
        <w:t>
</w:t>
      </w:r>
    </w:p>
    <w:p>
      <w:pPr>
        <w:jc w:val="left"/>
      </w:pPr>
      <w:r>
        <w:rPr>
          <w:rFonts w:ascii="Times New Roman" w:hAnsi="Times New Roman" w:eastAsia="宋体" w:cs="Times New Roman"/>
          <w:sz w:val="22"/>
        </w:rPr>
        <w:t>本政策所指的</w:t>
      </w:r>
      <w:r>
        <w:rPr>
          <w:rFonts w:ascii="Times New Roman" w:hAnsi="Times New Roman" w:eastAsia="宋体" w:cs="Times New Roman"/>
          <w:b/>
          <w:sz w:val="22"/>
        </w:rPr>
        <w:t>重大变更</w:t>
      </w:r>
      <w:r>
        <w:rPr>
          <w:rFonts w:ascii="Times New Roman" w:hAnsi="Times New Roman" w:eastAsia="宋体" w:cs="Times New Roman"/>
          <w:sz w:val="22"/>
        </w:rPr>
        <w:t>包括但不限于：
</w:t>
      </w:r>
    </w:p>
    <w:p>
      <w:pPr>
        <w:numPr>
          <w:ilvl w:val="0"/>
          <w:numId w:val="4"/>
        </w:numPr>
        <w:ind w:left="0"/>
        <w:jc w:val="left"/>
      </w:pPr>
      <w:r>
        <w:rPr>
          <w:rFonts w:ascii="Times New Roman" w:hAnsi="Times New Roman" w:eastAsia="宋体" w:cs="Times New Roman"/>
          <w:sz w:val="22"/>
        </w:rPr>
        <w:t>1.我们的服务模式发生重大变化。如处理个人信息的目的、处理的个人信息的类型、个人信息的使用方式等；
</w:t>
      </w:r>
    </w:p>
    <w:p>
      <w:pPr>
        <w:numPr>
          <w:ilvl w:val="0"/>
          <w:numId w:val="5"/>
        </w:numPr>
        <w:ind w:left="0"/>
        <w:jc w:val="left"/>
      </w:pPr>
      <w:r>
        <w:rPr>
          <w:rFonts w:ascii="Times New Roman" w:hAnsi="Times New Roman" w:eastAsia="宋体" w:cs="Times New Roman"/>
          <w:sz w:val="22"/>
        </w:rPr>
        <w:t>2.我们在所有权结构、组织架构等方面发生重大变化。如业务调整、破产并购等引起的所有变更等；
</w:t>
      </w:r>
    </w:p>
    <w:p>
      <w:pPr>
        <w:numPr>
          <w:ilvl w:val="0"/>
          <w:numId w:val="6"/>
        </w:numPr>
        <w:ind w:left="0"/>
        <w:jc w:val="left"/>
      </w:pPr>
      <w:r>
        <w:rPr>
          <w:rFonts w:ascii="Times New Roman" w:hAnsi="Times New Roman" w:eastAsia="宋体" w:cs="Times New Roman"/>
          <w:sz w:val="22"/>
        </w:rPr>
        <w:t>3.个人信息共享、转让或公开披露的主要对象发生变化；
</w:t>
      </w:r>
    </w:p>
    <w:p>
      <w:pPr>
        <w:numPr>
          <w:ilvl w:val="0"/>
          <w:numId w:val="7"/>
        </w:numPr>
        <w:ind w:left="0"/>
        <w:jc w:val="left"/>
      </w:pPr>
      <w:r>
        <w:rPr>
          <w:rFonts w:ascii="Times New Roman" w:hAnsi="Times New Roman" w:eastAsia="宋体" w:cs="Times New Roman"/>
          <w:sz w:val="22"/>
        </w:rPr>
        <w:t>4.您参与个人信息处理方面的权利及其行使方式发生重大变化；
</w:t>
      </w:r>
    </w:p>
    <w:p>
      <w:pPr>
        <w:numPr>
          <w:ilvl w:val="0"/>
          <w:numId w:val="8"/>
        </w:numPr>
        <w:ind w:left="0"/>
        <w:jc w:val="left"/>
      </w:pPr>
      <w:r>
        <w:rPr>
          <w:rFonts w:ascii="Times New Roman" w:hAnsi="Times New Roman" w:eastAsia="宋体" w:cs="Times New Roman"/>
          <w:sz w:val="22"/>
        </w:rPr>
        <w:t>5.我们负责处理个人信息安全的责任部门、联络方式及投诉渠道发生变化时。
</w:t>
      </w:r>
    </w:p>
    <w:p>
      <w:pPr>
        <w:jc w:val="left"/>
      </w:pPr>
      <w:r>
        <w:rPr>
          <w:rFonts w:ascii="Times New Roman" w:hAnsi="Times New Roman" w:eastAsia="宋体" w:cs="Times New Roman"/>
          <w:b/>
          <w:sz w:val="22"/>
        </w:rPr>
        <w:t>七、联系我们</w:t>
      </w:r>
      <w:r>
        <w:rPr>
          <w:rFonts w:ascii="Times New Roman" w:hAnsi="Times New Roman" w:eastAsia="宋体" w:cs="Times New Roman"/>
          <w:sz w:val="22"/>
        </w:rPr>
        <w:t>
</w:t>
      </w:r>
    </w:p>
    <w:p>
      <w:pPr>
        <w:jc w:val="left"/>
      </w:pPr>
      <w:r>
        <w:rPr>
          <w:rFonts w:ascii="Times New Roman" w:hAnsi="Times New Roman" w:eastAsia="宋体" w:cs="Times New Roman"/>
          <w:sz w:val="22"/>
        </w:rPr>
        <w:t>我们的儿童个人信息保护负责人的联系方式为privacy@moonton.com，您可以通过该联系方式主动和我们联系，行使上述条款授予您的权利。
</w:t>
      </w:r>
    </w:p>
    <w:p>
      <w:pPr>
        <w:jc w:val="left"/>
      </w:pPr>
      <w:r>
        <w:rPr>
          <w:rFonts w:ascii="Times New Roman" w:hAnsi="Times New Roman" w:eastAsia="宋体" w:cs="Times New Roman"/>
          <w:sz w:val="22"/>
        </w:rPr>
        <w:t>
</w:t>
      </w:r>
    </w:p>
    <w:sectPr>
      <w:headerReference r:id="rId5" w:type="first"/>
      <w:headerReference r:id="rId3" w:type="default"/>
      <w:footerReference r:id="rId6" w:type="default"/>
      <w:headerReference r:id="rId4" w:type="even"/>
      <w:pgSz w:w="11905" w:h="16840" w:orient="landscape"/>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3" o:spid="_x0000_s2051" o:spt="136" type="#_x0000_t136" style="position:absolute;left:0pt;height:207.5pt;width:415pt;mso-position-horizontal:center;mso-position-horizontal-relative:margin;mso-position-vertical:center;mso-position-vertical-relative:margin;z-index:-251657216;mso-width-relative:page;mso-height-relative:page;" fillcolor="#000000" filled="t" stroked="f" coordsize="21600,21600">
          <v:path/>
          <v:fill on="t" focussize="0,0"/>
          <v:stroke on="f"/>
          <v:imagedata o:title=""/>
          <o:lock v:ext="edit"/>
          <v:textpath on="t" fitpath="t" trim="f" xscale="f" string=" 席铎(Travis) 6061" style="font-family:&amp;quot;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2" o:spid="_x0000_s2050" o:spt="136" type="#_x0000_t136" style="position:absolute;left:0pt;height:207.5pt;width:415pt;mso-position-horizontal:center;mso-position-horizontal-relative:margin;mso-position-vertical:center;mso-position-vertical-relative:margin;z-index:-251657216;mso-width-relative:page;mso-height-relative:page;" fillcolor="#000000" filled="t" stroked="f" coordsize="21600,21600">
          <v:path/>
          <v:fill on="t" focussize="0,0"/>
          <v:stroke on="f"/>
          <v:imagedata o:title=""/>
          <o:lock v:ext="edit"/>
          <v:textpath on="t" fitpath="t" trim="f" xscale="f" string=" 席铎(Travis) 6061" style="font-family:&amp;quot;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286FB"/>
    <w:multiLevelType w:val="singleLevel"/>
    <w:tmpl w:val="98E286FB"/>
    <w:lvl w:ilvl="0" w:tentative="0">
      <w:start w:val="0"/>
      <w:numFmt w:val="bullet"/>
      <w:suff w:val="space"/>
      <w:lvlText w:val="•"/>
      <w:lvlJc w:val="left"/>
      <w:rPr>
        <w:color w:val="0070F0"/>
      </w:rPr>
    </w:lvl>
  </w:abstractNum>
  <w:abstractNum w:abstractNumId="1">
    <w:nsid w:val="A1860C61"/>
    <w:multiLevelType w:val="singleLevel"/>
    <w:tmpl w:val="A1860C61"/>
    <w:lvl w:ilvl="0" w:tentative="0">
      <w:start w:val="0"/>
      <w:numFmt w:val="bullet"/>
      <w:suff w:val="space"/>
      <w:lvlText w:val="•"/>
      <w:lvlJc w:val="left"/>
      <w:rPr>
        <w:color w:val="0070F0"/>
      </w:rPr>
    </w:lvl>
  </w:abstractNum>
  <w:abstractNum w:abstractNumId="2">
    <w:nsid w:val="F815003A"/>
    <w:multiLevelType w:val="singleLevel"/>
    <w:tmpl w:val="F815003A"/>
    <w:lvl w:ilvl="0" w:tentative="0">
      <w:start w:val="0"/>
      <w:numFmt w:val="bullet"/>
      <w:suff w:val="space"/>
      <w:lvlText w:val="•"/>
      <w:lvlJc w:val="left"/>
      <w:rPr>
        <w:color w:val="0070F0"/>
      </w:rPr>
    </w:lvl>
  </w:abstractNum>
  <w:abstractNum w:abstractNumId="3">
    <w:nsid w:val="03B6F3FC"/>
    <w:multiLevelType w:val="singleLevel"/>
    <w:tmpl w:val="03B6F3FC"/>
    <w:lvl w:ilvl="0" w:tentative="0">
      <w:start w:val="0"/>
      <w:numFmt w:val="bullet"/>
      <w:suff w:val="space"/>
      <w:lvlText w:val="•"/>
      <w:lvlJc w:val="left"/>
      <w:rPr>
        <w:color w:val="0070F0"/>
      </w:rPr>
    </w:lvl>
  </w:abstractNum>
  <w:abstractNum w:abstractNumId="4">
    <w:nsid w:val="4415A508"/>
    <w:multiLevelType w:val="singleLevel"/>
    <w:tmpl w:val="4415A508"/>
    <w:lvl w:ilvl="0" w:tentative="0">
      <w:start w:val="0"/>
      <w:numFmt w:val="bullet"/>
      <w:suff w:val="space"/>
      <w:lvlText w:val="•"/>
      <w:lvlJc w:val="left"/>
      <w:rPr>
        <w:color w:val="0070F0"/>
      </w:rPr>
    </w:lvl>
  </w:abstractNum>
  <w:abstractNum w:abstractNumId="5">
    <w:nsid w:val="6764C469"/>
    <w:multiLevelType w:val="singleLevel"/>
    <w:tmpl w:val="6764C469"/>
    <w:lvl w:ilvl="0" w:tentative="0">
      <w:start w:val="0"/>
      <w:numFmt w:val="bullet"/>
      <w:suff w:val="space"/>
      <w:lvlText w:val="•"/>
      <w:lvlJc w:val="left"/>
      <w:rPr>
        <w:color w:val="0070F0"/>
      </w:rPr>
    </w:lvl>
  </w:abstractNum>
  <w:abstractNum w:abstractNumId="6">
    <w:nsid w:val="75C77F0D"/>
    <w:multiLevelType w:val="singleLevel"/>
    <w:tmpl w:val="75C77F0D"/>
    <w:lvl w:ilvl="0" w:tentative="0">
      <w:start w:val="0"/>
      <w:numFmt w:val="bullet"/>
      <w:suff w:val="space"/>
      <w:lvlText w:val="•"/>
      <w:lvlJc w:val="left"/>
      <w:rPr>
        <w:color w:val="0070F0"/>
      </w:rPr>
    </w:lvl>
  </w:abstractNum>
  <w:abstractNum w:abstractNumId="7">
    <w:nsid w:val="7657892B"/>
    <w:multiLevelType w:val="singleLevel"/>
    <w:tmpl w:val="7657892B"/>
    <w:lvl w:ilvl="0" w:tentative="0">
      <w:start w:val="0"/>
      <w:numFmt w:val="bullet"/>
      <w:suff w:val="space"/>
      <w:lvlText w:val="•"/>
      <w:lvlJc w:val="left"/>
      <w:rPr>
        <w:color w:val="0070F0"/>
      </w:rPr>
    </w:lvl>
  </w:abstractNum>
  <w:num w:numId="1">
    <w:abstractNumId w:val="7"/>
  </w:num>
  <w:num w:numId="2">
    <w:abstractNumId w:val="1"/>
  </w:num>
  <w:num w:numId="3">
    <w:abstractNumId w:val="2"/>
  </w:num>
  <w:num w:numId="4">
    <w:abstractNumId w:val="4"/>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hdrShapeDefaults>
    <o:shapelayout v:ext="edit">
      <o:idmap v:ext="edit" data="2"/>
    </o:shapelayout>
  </w:hdrShapeDefaults>
  <w:compat>
    <w:useFELayout/>
    <w:splitPgBreakAndParaMark/>
    <w:compatSetting w:name="compatibilityMode" w:uri="http://schemas.microsoft.com/office/word" w:val="12"/>
  </w:compat>
  <w:docVars>
    <w:docVar w:name="commondata" w:val="eyJoZGlkIjoiZjJiYzRjZDg4ODIxMmZkMzVjYzYxNzIzMDEwYjJjY2IifQ=="/>
  </w:docVars>
  <w:rsids>
    <w:rsidRoot w:val="00000000"/>
    <w:rsid w:val="7DDE77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2022-05-06T03:04:00Z</dcterms:created>
  <dc:creator>Apache POI</dc:creator>
  <cp:lastModifiedBy>叨叨</cp:lastModifiedBy>
  <dcterms:modified xsi:type="dcterms:W3CDTF">2022-12-01T07:58:50Z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072DC2CE595C4B43B2B0A4F77E785DFF</vt:lpwstr>
  </property>
</Properties>
</file>